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30"/>
        </w:tabs>
        <w:jc w:val="center"/>
        <w:rPr>
          <w:rFonts w:hint="eastAsia" w:ascii="宋体" w:hAnsi="宋体"/>
          <w:b/>
          <w:sz w:val="44"/>
          <w:szCs w:val="44"/>
        </w:rPr>
      </w:pPr>
    </w:p>
    <w:p>
      <w:pPr>
        <w:tabs>
          <w:tab w:val="left" w:pos="843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健康筛查信息采集表</w:t>
      </w:r>
    </w:p>
    <w:p>
      <w:pPr>
        <w:spacing w:line="700" w:lineRule="exact"/>
        <w:ind w:firstLine="643" w:firstLineChars="200"/>
        <w:rPr>
          <w:rFonts w:ascii="宋体" w:hAnsi="宋体" w:eastAsia="仿宋"/>
          <w:b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06"/>
        <w:gridCol w:w="1341"/>
        <w:gridCol w:w="1210"/>
        <w:gridCol w:w="1843"/>
        <w:gridCol w:w="2052"/>
        <w:gridCol w:w="2052"/>
        <w:gridCol w:w="169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3" w:type="pct"/>
            <w:vMerge w:val="restart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355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</w:t>
            </w:r>
          </w:p>
        </w:tc>
        <w:tc>
          <w:tcPr>
            <w:tcW w:w="473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2</w:t>
            </w:r>
          </w:p>
        </w:tc>
        <w:tc>
          <w:tcPr>
            <w:tcW w:w="427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3</w:t>
            </w:r>
          </w:p>
        </w:tc>
        <w:tc>
          <w:tcPr>
            <w:tcW w:w="650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4</w:t>
            </w:r>
          </w:p>
        </w:tc>
        <w:tc>
          <w:tcPr>
            <w:tcW w:w="724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5</w:t>
            </w:r>
          </w:p>
        </w:tc>
        <w:tc>
          <w:tcPr>
            <w:tcW w:w="724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6</w:t>
            </w: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7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433" w:type="pct"/>
            <w:vMerge w:val="continue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健康码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①红码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②黄码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③绿码</w:t>
            </w:r>
          </w:p>
        </w:tc>
        <w:tc>
          <w:tcPr>
            <w:tcW w:w="473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14天内旅居地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[国家</w:t>
            </w:r>
            <w:r>
              <w:rPr>
                <w:rFonts w:ascii="宋体" w:hAnsi="宋体" w:eastAsia="黑体"/>
                <w:szCs w:val="21"/>
              </w:rPr>
              <w:t>及县</w:t>
            </w:r>
            <w:r>
              <w:rPr>
                <w:rFonts w:hint="eastAsia" w:ascii="宋体" w:hAnsi="宋体" w:eastAsia="黑体"/>
                <w:szCs w:val="21"/>
              </w:rPr>
              <w:t>（</w:t>
            </w:r>
            <w:r>
              <w:rPr>
                <w:rFonts w:ascii="宋体" w:hAnsi="宋体" w:eastAsia="黑体"/>
                <w:szCs w:val="21"/>
              </w:rPr>
              <w:t>市</w:t>
            </w:r>
            <w:r>
              <w:rPr>
                <w:rFonts w:hint="eastAsia" w:ascii="宋体" w:hAnsi="宋体" w:eastAsia="黑体"/>
                <w:szCs w:val="21"/>
              </w:rPr>
              <w:t>、</w:t>
            </w:r>
            <w:r>
              <w:rPr>
                <w:rFonts w:ascii="宋体" w:hAnsi="宋体" w:eastAsia="黑体"/>
                <w:szCs w:val="21"/>
              </w:rPr>
              <w:t>区）</w:t>
            </w:r>
            <w:r>
              <w:rPr>
                <w:rFonts w:hint="eastAsia" w:ascii="宋体" w:hAnsi="宋体" w:eastAsia="黑体"/>
                <w:szCs w:val="21"/>
              </w:rPr>
              <w:t>]</w:t>
            </w:r>
          </w:p>
        </w:tc>
        <w:tc>
          <w:tcPr>
            <w:tcW w:w="427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居住社区21天内发生疫情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650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属于下面</w:t>
            </w:r>
            <w:r>
              <w:rPr>
                <w:rFonts w:ascii="宋体" w:hAnsi="宋体" w:eastAsia="黑体"/>
                <w:szCs w:val="21"/>
              </w:rPr>
              <w:t>哪种情形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①确诊病例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②无症状感染者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③密切接触者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④以上</w:t>
            </w:r>
            <w:r>
              <w:rPr>
                <w:rFonts w:ascii="宋体" w:hAnsi="宋体" w:eastAsia="黑体"/>
                <w:szCs w:val="21"/>
              </w:rPr>
              <w:t>都不是</w:t>
            </w:r>
          </w:p>
        </w:tc>
        <w:tc>
          <w:tcPr>
            <w:tcW w:w="724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是否</w:t>
            </w:r>
            <w:r>
              <w:rPr>
                <w:rFonts w:hint="eastAsia" w:ascii="宋体" w:hAnsi="宋体" w:eastAsia="黑体"/>
                <w:szCs w:val="21"/>
              </w:rPr>
              <w:t>解除医学隔离观察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③不属于</w:t>
            </w:r>
            <w:r>
              <w:rPr>
                <w:rFonts w:ascii="宋体" w:hAnsi="宋体" w:eastAsia="黑体"/>
                <w:szCs w:val="21"/>
              </w:rPr>
              <w:t>医学隔离观察对象</w:t>
            </w:r>
          </w:p>
        </w:tc>
        <w:tc>
          <w:tcPr>
            <w:tcW w:w="724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14天内</w:t>
            </w:r>
            <w:r>
              <w:rPr>
                <w:rFonts w:ascii="宋体" w:hAnsi="宋体" w:eastAsia="黑体"/>
                <w:szCs w:val="21"/>
              </w:rPr>
              <w:t>有</w:t>
            </w:r>
            <w:r>
              <w:rPr>
                <w:rFonts w:hint="eastAsia" w:ascii="宋体" w:hAnsi="宋体" w:eastAsia="黑体"/>
                <w:szCs w:val="21"/>
              </w:rPr>
              <w:t>以下</w:t>
            </w:r>
            <w:r>
              <w:rPr>
                <w:rFonts w:ascii="宋体" w:hAnsi="宋体" w:eastAsia="黑体"/>
                <w:szCs w:val="21"/>
              </w:rPr>
              <w:t>症状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598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如出现以上</w:t>
            </w:r>
            <w:r>
              <w:rPr>
                <w:rFonts w:ascii="宋体" w:hAnsi="宋体" w:eastAsia="黑体"/>
                <w:szCs w:val="21"/>
              </w:rPr>
              <w:t>所列</w:t>
            </w:r>
            <w:r>
              <w:rPr>
                <w:rFonts w:hint="eastAsia" w:ascii="宋体" w:hAnsi="宋体" w:eastAsia="黑体"/>
                <w:szCs w:val="21"/>
              </w:rPr>
              <w:t>现症状</w:t>
            </w:r>
            <w:r>
              <w:rPr>
                <w:rFonts w:ascii="宋体" w:hAnsi="宋体" w:eastAsia="黑体"/>
                <w:szCs w:val="21"/>
              </w:rPr>
              <w:t>，是否</w:t>
            </w:r>
            <w:r>
              <w:rPr>
                <w:rFonts w:hint="eastAsia" w:ascii="宋体" w:hAnsi="宋体" w:eastAsia="黑体"/>
                <w:szCs w:val="21"/>
              </w:rPr>
              <w:t>排除疑似传染病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616" w:type="pct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核酸</w:t>
            </w:r>
            <w:r>
              <w:rPr>
                <w:rFonts w:ascii="宋体" w:hAnsi="宋体" w:eastAsia="黑体"/>
                <w:szCs w:val="21"/>
              </w:rPr>
              <w:t>检测结果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①阳性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②阴性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3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6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720" w:lineRule="exact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 xml:space="preserve">本人(签 名)：_________________     </w:t>
      </w:r>
    </w:p>
    <w:p>
      <w:pPr>
        <w:spacing w:line="720" w:lineRule="exact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 xml:space="preserve">联 系 电 话：_________________        </w:t>
      </w:r>
    </w:p>
    <w:p>
      <w:pPr>
        <w:spacing w:line="720" w:lineRule="exact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>日       期：_____年____月____日</w:t>
      </w:r>
    </w:p>
    <w:p>
      <w:pPr>
        <w:rPr>
          <w:rFonts w:hint="eastAsia" w:ascii="宋体" w:hAnsi="宋体" w:eastAsia="方正小标宋简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方正小标宋简体"/>
          <w:sz w:val="32"/>
          <w:szCs w:val="32"/>
        </w:rPr>
      </w:pPr>
      <w:r>
        <w:rPr>
          <w:rFonts w:hint="eastAsia" w:ascii="宋体" w:hAnsi="宋体" w:eastAsia="方正小标宋简体"/>
          <w:sz w:val="32"/>
          <w:szCs w:val="32"/>
        </w:rPr>
        <w:t>注：请考生持填写完整的表格参加</w:t>
      </w:r>
      <w:r>
        <w:rPr>
          <w:rFonts w:hint="eastAsia" w:ascii="宋体" w:hAnsi="宋体" w:eastAsia="方正小标宋简体"/>
          <w:sz w:val="32"/>
          <w:szCs w:val="32"/>
          <w:lang w:val="en-US" w:eastAsia="zh-CN"/>
        </w:rPr>
        <w:t>笔</w:t>
      </w:r>
      <w:r>
        <w:rPr>
          <w:rFonts w:hint="eastAsia" w:ascii="宋体" w:hAnsi="宋体" w:eastAsia="方正小标宋简体"/>
          <w:sz w:val="32"/>
          <w:szCs w:val="32"/>
        </w:rPr>
        <w:t>试。</w:t>
      </w:r>
    </w:p>
    <w:p/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96DD2"/>
    <w:rsid w:val="00127609"/>
    <w:rsid w:val="004C1B75"/>
    <w:rsid w:val="0AA96DD2"/>
    <w:rsid w:val="63E67B3A"/>
    <w:rsid w:val="650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2021-06-03T13:00:00Z</dcterms:created>
  <dc:creator>Administrator</dc:creator>
  <cp:lastModifiedBy>程天宇</cp:lastModifiedBy>
  <cp:lastPrinted>2021-06-05T23:41:00Z</cp:lastPrinted>
  <dcterms:modified xsi:type="dcterms:W3CDTF">2021-07-08T02:14:56Z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2C5471457E974AD7B9A64E1D01FE631F</vt:lpwstr>
  </property>
</Properties>
</file>